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61"/>
        <w:gridCol w:w="1296"/>
        <w:gridCol w:w="2049"/>
        <w:gridCol w:w="1426"/>
        <w:gridCol w:w="1609"/>
        <w:gridCol w:w="154"/>
        <w:gridCol w:w="7"/>
        <w:gridCol w:w="139"/>
        <w:gridCol w:w="828"/>
        <w:gridCol w:w="146"/>
        <w:gridCol w:w="183"/>
        <w:gridCol w:w="2049"/>
        <w:gridCol w:w="1426"/>
        <w:gridCol w:w="1763"/>
        <w:gridCol w:w="146"/>
        <w:gridCol w:w="828"/>
        <w:gridCol w:w="146"/>
      </w:tblGrid>
      <w:tr w:rsidR="000961FD" w:rsidRPr="000961FD" w14:paraId="5F7AAB34" w14:textId="77777777" w:rsidTr="000961FD">
        <w:trPr>
          <w:gridAfter w:val="7"/>
          <w:wAfter w:w="6541" w:type="dxa"/>
          <w:trHeight w:val="291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A94" w14:textId="4E40F6C9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</w:tblGrid>
            <w:tr w:rsidR="000961FD" w:rsidRPr="000961FD" w14:paraId="5CDB0EFC" w14:textId="77777777" w:rsidTr="000961FD">
              <w:trPr>
                <w:trHeight w:val="291"/>
                <w:tblCellSpacing w:w="0" w:type="dxa"/>
              </w:trPr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11838" w14:textId="77777777" w:rsidR="000961FD" w:rsidRPr="000961FD" w:rsidRDefault="000961FD" w:rsidP="000961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5ADAAFF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49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75A3" w14:textId="77A86FFC" w:rsidR="000961FD" w:rsidRPr="000961FD" w:rsidRDefault="006D7856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6D78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Modernizacja stacji krystalizacji zimnej cukrzycy C w Krajowej Grupie Spożywczej S.A. Oddział „Cukrownia Dobrzelin” w Dobrzelinie</w:t>
            </w:r>
          </w:p>
        </w:tc>
      </w:tr>
      <w:tr w:rsidR="000961FD" w:rsidRPr="000961FD" w14:paraId="5AEB6CB3" w14:textId="77777777" w:rsidTr="000961FD">
        <w:trPr>
          <w:gridAfter w:val="7"/>
          <w:wAfter w:w="6541" w:type="dxa"/>
          <w:trHeight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48D" w14:textId="2D484986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D018B0F" wp14:editId="31CFE482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-201295</wp:posOffset>
                  </wp:positionV>
                  <wp:extent cx="1295400" cy="676275"/>
                  <wp:effectExtent l="0" t="0" r="0" b="0"/>
                  <wp:wrapNone/>
                  <wp:docPr id="1063" name="Obraz 1" descr="Obraz zawierający Czcionka, Grafika, logo, zrzut ekranu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826E27-BEB2-3713-B304-C778FA494C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Obraz 1" descr="Obraz zawierający Czcionka, Grafika, logo, zrzut ekranu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A7826E27-BEB2-3713-B304-C778FA494C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B5F6" w14:textId="3A600809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75D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48FEA38" w14:textId="77777777" w:rsidTr="000961FD">
        <w:trPr>
          <w:gridAfter w:val="7"/>
          <w:wAfter w:w="6541" w:type="dxa"/>
          <w:trHeight w:val="28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FB7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E4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CDE10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3E85C2E" w14:textId="77777777" w:rsidTr="000961FD">
        <w:trPr>
          <w:gridAfter w:val="7"/>
          <w:wAfter w:w="6541" w:type="dxa"/>
          <w:trHeight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96175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35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B4C3C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E0689D8" w14:textId="77777777" w:rsidTr="000961FD">
        <w:trPr>
          <w:gridAfter w:val="7"/>
          <w:wAfter w:w="6541" w:type="dxa"/>
          <w:trHeight w:val="318"/>
        </w:trPr>
        <w:tc>
          <w:tcPr>
            <w:tcW w:w="5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54E5D" w14:textId="090E5326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715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65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F94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93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2D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3E7A7140" w14:textId="77777777" w:rsidTr="000961FD">
        <w:trPr>
          <w:gridAfter w:val="7"/>
          <w:wAfter w:w="6541" w:type="dxa"/>
          <w:trHeight w:val="31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F3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29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E8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9A6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96C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A08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DFB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6F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E6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162A9D03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F0F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685A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E89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C8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A2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A4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A1D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933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PLN/kg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46B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48FBE376" w14:textId="77777777" w:rsidTr="000961FD">
        <w:trPr>
          <w:gridAfter w:val="7"/>
          <w:wAfter w:w="6541" w:type="dxa"/>
          <w:trHeight w:val="503"/>
        </w:trPr>
        <w:tc>
          <w:tcPr>
            <w:tcW w:w="8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4225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Cena za montaż konstrukcji stalowych pod urządzenia gat. S235 </w:t>
            </w:r>
            <w:r w:rsidRPr="000961FD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 xml:space="preserve">z materiałem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F46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7C1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4ABF50B" w14:textId="77777777" w:rsidTr="000961FD">
        <w:trPr>
          <w:gridAfter w:val="7"/>
          <w:wAfter w:w="6541" w:type="dxa"/>
          <w:trHeight w:val="503"/>
        </w:trPr>
        <w:tc>
          <w:tcPr>
            <w:tcW w:w="8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260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Cena za montaż konstrukcji "lekkiej" typu barierki, schody </w:t>
            </w:r>
            <w:r w:rsidRPr="000961FD">
              <w:rPr>
                <w:rFonts w:ascii="Arial" w:eastAsia="Times New Roman" w:hAnsi="Arial" w:cs="Arial"/>
                <w:color w:val="FF0000"/>
                <w:kern w:val="0"/>
                <w:lang w:eastAsia="pl-PL"/>
                <w14:ligatures w14:val="none"/>
              </w:rPr>
              <w:t>z materiałem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B73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5273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4654C198" w14:textId="77777777" w:rsidTr="000961FD">
        <w:trPr>
          <w:gridAfter w:val="7"/>
          <w:wAfter w:w="6541" w:type="dxa"/>
          <w:trHeight w:val="503"/>
        </w:trPr>
        <w:tc>
          <w:tcPr>
            <w:tcW w:w="8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D16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konstrukcji – procentowo od cen montażu: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2A8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3AD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0961F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C38" w14:textId="77777777" w:rsidR="000961FD" w:rsidRPr="000961FD" w:rsidRDefault="000961FD" w:rsidP="00096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961FD" w:rsidRPr="000961FD" w14:paraId="6209227C" w14:textId="77777777" w:rsidTr="000961FD">
        <w:trPr>
          <w:trHeight w:val="503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ACC" w14:textId="7B66A933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kern w:val="0"/>
                <w:u w:val="single"/>
                <w:lang w:eastAsia="pl-PL"/>
                <w14:ligatures w14:val="none"/>
              </w:rPr>
              <w:t>Cena montażu konstrukcji uwzględnia zabezpieczenie antykorozyjne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12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B1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C5C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6A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B1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1D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476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F4B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56DFF917" w14:textId="77777777" w:rsidTr="000961FD">
        <w:trPr>
          <w:gridAfter w:val="7"/>
          <w:wAfter w:w="6541" w:type="dxa"/>
          <w:trHeight w:val="77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D66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6DC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26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48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371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AE5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23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B3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6C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7F457FF2" w14:textId="77777777" w:rsidTr="000961FD">
        <w:trPr>
          <w:gridAfter w:val="7"/>
          <w:wAfter w:w="6541" w:type="dxa"/>
          <w:trHeight w:val="787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BE3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20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69B82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Stawka roboczogodziny + narzuty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977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FC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40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2B0893D4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F96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8CF5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713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61A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 – stawka roboczogodziny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0E3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PLN/r-g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C34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BA1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954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1D3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21BDDA57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A3F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846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B7C5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873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</w:t>
            </w:r>
            <w:proofErr w:type="spellEnd"/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koszty pośrednie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598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EAF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60F1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D09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54C5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48DC36C0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0E1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D4C3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419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2F4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Kz</w:t>
            </w:r>
            <w:proofErr w:type="spellEnd"/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– koszty zakupu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C9B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AB7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313F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EB4C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E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14CD23B2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588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DD2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BD9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D0B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– zysk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518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91E1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C5D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DB7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EED5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2BA55553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DA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22D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406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58D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 – materiały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74E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wg. SECOCENBUD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015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A109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1CB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961FD" w:rsidRPr="000961FD" w14:paraId="4E4CAA45" w14:textId="77777777" w:rsidTr="000961FD">
        <w:trPr>
          <w:gridAfter w:val="7"/>
          <w:wAfter w:w="6541" w:type="dxa"/>
          <w:trHeight w:val="503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1D0F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7BFF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E4A4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875" w14:textId="77777777" w:rsidR="000961FD" w:rsidRPr="000961FD" w:rsidRDefault="000961FD" w:rsidP="00096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 – praca sprzętu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B63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961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wg. SECOCENBUD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CA9C" w14:textId="77777777" w:rsidR="000961FD" w:rsidRPr="000961FD" w:rsidRDefault="000961FD" w:rsidP="0009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DC0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8BE" w14:textId="77777777" w:rsidR="000961FD" w:rsidRPr="000961FD" w:rsidRDefault="000961FD" w:rsidP="000961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7AA6DA1" w14:textId="77777777" w:rsidR="00824ADB" w:rsidRDefault="00824ADB"/>
    <w:sectPr w:rsidR="00824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FBC4" w14:textId="77777777" w:rsidR="001E47B2" w:rsidRDefault="001E47B2" w:rsidP="000961FD">
      <w:pPr>
        <w:spacing w:after="0" w:line="240" w:lineRule="auto"/>
      </w:pPr>
      <w:r>
        <w:separator/>
      </w:r>
    </w:p>
  </w:endnote>
  <w:endnote w:type="continuationSeparator" w:id="0">
    <w:p w14:paraId="726C6622" w14:textId="77777777" w:rsidR="001E47B2" w:rsidRDefault="001E47B2" w:rsidP="0009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7C7D" w14:textId="77777777" w:rsidR="001E47B2" w:rsidRDefault="001E47B2" w:rsidP="000961FD">
      <w:pPr>
        <w:spacing w:after="0" w:line="240" w:lineRule="auto"/>
      </w:pPr>
      <w:r>
        <w:separator/>
      </w:r>
    </w:p>
  </w:footnote>
  <w:footnote w:type="continuationSeparator" w:id="0">
    <w:p w14:paraId="59ACA9CD" w14:textId="77777777" w:rsidR="001E47B2" w:rsidRDefault="001E47B2" w:rsidP="0009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0727" w14:textId="77777777" w:rsidR="000961FD" w:rsidRDefault="000961FD" w:rsidP="000961FD">
    <w:pPr>
      <w:pStyle w:val="Nagwek"/>
    </w:pPr>
    <w:r>
      <w:tab/>
    </w:r>
  </w:p>
  <w:p w14:paraId="274CBD71" w14:textId="13E43DE9" w:rsidR="000961FD" w:rsidRPr="000961FD" w:rsidRDefault="000961FD" w:rsidP="000961FD">
    <w:pPr>
      <w:pStyle w:val="Nagwek"/>
      <w:jc w:val="right"/>
      <w:rPr>
        <w:b/>
        <w:bCs/>
        <w:i/>
        <w:iCs/>
      </w:rPr>
    </w:pPr>
    <w:r w:rsidRPr="000961FD">
      <w:rPr>
        <w:i/>
        <w:iCs/>
      </w:rPr>
      <w:t>Załącznik nr 3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D"/>
    <w:rsid w:val="000961FD"/>
    <w:rsid w:val="001628FE"/>
    <w:rsid w:val="001E47B2"/>
    <w:rsid w:val="002F0473"/>
    <w:rsid w:val="00431321"/>
    <w:rsid w:val="006D7856"/>
    <w:rsid w:val="00824ADB"/>
    <w:rsid w:val="00B54299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A7A9"/>
  <w15:chartTrackingRefBased/>
  <w15:docId w15:val="{CB87B7EC-2DB0-4A5A-A5EE-C205BB16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6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09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1F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1FD"/>
  </w:style>
  <w:style w:type="paragraph" w:styleId="Stopka">
    <w:name w:val="footer"/>
    <w:basedOn w:val="Normalny"/>
    <w:link w:val="StopkaZnak"/>
    <w:uiPriority w:val="99"/>
    <w:unhideWhenUsed/>
    <w:rsid w:val="0009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9DCA-8A19-43D5-8958-08E296B7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2</cp:revision>
  <dcterms:created xsi:type="dcterms:W3CDTF">2024-12-10T14:43:00Z</dcterms:created>
  <dcterms:modified xsi:type="dcterms:W3CDTF">2025-01-23T11:24:00Z</dcterms:modified>
</cp:coreProperties>
</file>