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7A940400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</w:t>
      </w:r>
      <w:r w:rsidR="000C5589" w:rsidRPr="000C5589">
        <w:rPr>
          <w:rFonts w:ascii="Arial" w:eastAsia="Times New Roman" w:hAnsi="Arial" w:cs="Arial"/>
          <w:lang w:eastAsia="pl-PL"/>
        </w:rPr>
        <w:t>dostaw</w:t>
      </w:r>
      <w:r w:rsidR="000C5589">
        <w:rPr>
          <w:rFonts w:ascii="Arial" w:eastAsia="Times New Roman" w:hAnsi="Arial" w:cs="Arial"/>
          <w:lang w:eastAsia="pl-PL"/>
        </w:rPr>
        <w:t>ę</w:t>
      </w:r>
      <w:r w:rsidR="000C5589" w:rsidRPr="000C5589">
        <w:rPr>
          <w:rFonts w:ascii="Arial" w:eastAsia="Times New Roman" w:hAnsi="Arial" w:cs="Arial"/>
          <w:lang w:eastAsia="pl-PL"/>
        </w:rPr>
        <w:t xml:space="preserve">, montaż i uruchomienie instalacji elektrycznych i AKPiA w  ramach rozbudowy gospodarki cieplnej </w:t>
      </w:r>
      <w:r w:rsidRPr="00663FCA">
        <w:rPr>
          <w:rFonts w:ascii="Arial" w:eastAsia="Times New Roman" w:hAnsi="Arial" w:cs="Arial"/>
          <w:lang w:eastAsia="pl-PL"/>
        </w:rPr>
        <w:t xml:space="preserve">dla Krajowej </w:t>
      </w:r>
      <w:r w:rsidR="00B93F74">
        <w:rPr>
          <w:rFonts w:ascii="Arial" w:eastAsia="Times New Roman" w:hAnsi="Arial" w:cs="Arial"/>
          <w:lang w:eastAsia="pl-PL"/>
        </w:rPr>
        <w:t xml:space="preserve">Grupy </w:t>
      </w:r>
      <w:r w:rsidRPr="00663FCA">
        <w:rPr>
          <w:rFonts w:ascii="Arial" w:eastAsia="Times New Roman" w:hAnsi="Arial" w:cs="Arial"/>
          <w:lang w:eastAsia="pl-PL"/>
        </w:rPr>
        <w:t>Sp</w:t>
      </w:r>
      <w:r w:rsidR="00B93F74">
        <w:rPr>
          <w:rFonts w:ascii="Arial" w:eastAsia="Times New Roman" w:hAnsi="Arial" w:cs="Arial"/>
          <w:lang w:eastAsia="pl-PL"/>
        </w:rPr>
        <w:t>ożywczej</w:t>
      </w:r>
      <w:r w:rsidRPr="00663FCA">
        <w:rPr>
          <w:rFonts w:ascii="Arial" w:eastAsia="Times New Roman" w:hAnsi="Arial" w:cs="Arial"/>
          <w:lang w:eastAsia="pl-PL"/>
        </w:rPr>
        <w:t xml:space="preserve"> S.A.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D6E1B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77777777" w:rsidR="00CC041C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CC041C">
        <w:rPr>
          <w:rFonts w:ascii="Arial" w:eastAsia="Times New Roman" w:hAnsi="Arial" w:cs="Arial"/>
          <w:lang w:eastAsia="pl-PL"/>
        </w:rPr>
        <w:t xml:space="preserve"> i termin realizacji 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960"/>
        <w:gridCol w:w="1320"/>
        <w:gridCol w:w="2140"/>
        <w:gridCol w:w="2460"/>
      </w:tblGrid>
      <w:tr w:rsidR="000C5589" w:rsidRPr="000C5589" w14:paraId="63C1020B" w14:textId="77777777" w:rsidTr="00822FA0">
        <w:trPr>
          <w:trHeight w:val="638"/>
        </w:trPr>
        <w:tc>
          <w:tcPr>
            <w:tcW w:w="4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32FC4C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postępowania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C05AA5B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netto [PLN]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65281F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brutto [PLN]</w:t>
            </w:r>
          </w:p>
        </w:tc>
      </w:tr>
      <w:tr w:rsidR="000C5589" w:rsidRPr="000C5589" w14:paraId="6D2EF7C5" w14:textId="77777777" w:rsidTr="00822FA0">
        <w:trPr>
          <w:trHeight w:val="31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AD8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666B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Zakres AKPiA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EF98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BC35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C5589" w:rsidRPr="000C5589" w14:paraId="1A467713" w14:textId="77777777" w:rsidTr="00822FA0">
        <w:trPr>
          <w:trHeight w:val="31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B7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9806B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Zakres elektryczny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07A51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2934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C5589" w:rsidRPr="000C5589" w14:paraId="5490D303" w14:textId="77777777" w:rsidTr="00822FA0">
        <w:trPr>
          <w:trHeight w:val="315"/>
        </w:trPr>
        <w:tc>
          <w:tcPr>
            <w:tcW w:w="4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41DC14" w14:textId="77777777" w:rsidR="000C5589" w:rsidRPr="000C5589" w:rsidRDefault="000C5589" w:rsidP="000C5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Całkowite wynagrodzenie ryczałtowe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A4C73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7AEADC" w14:textId="77777777" w:rsidR="000C5589" w:rsidRPr="000C5589" w:rsidRDefault="000C5589" w:rsidP="000C5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C5589" w:rsidRPr="000C5589" w14:paraId="3385A4BF" w14:textId="77777777" w:rsidTr="00822FA0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F2CE" w14:textId="77777777" w:rsidR="000C5589" w:rsidRPr="000C5589" w:rsidRDefault="000C5589" w:rsidP="000C5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513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9462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C3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778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17F68016" w14:textId="77777777" w:rsidTr="00822FA0">
        <w:trPr>
          <w:trHeight w:val="600"/>
        </w:trPr>
        <w:tc>
          <w:tcPr>
            <w:tcW w:w="935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90DF82C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Stawki dla ewentualnych prac poza wynagrodzeniem ryczałtowym - wynagrodzenie kosztorysowe </w:t>
            </w:r>
          </w:p>
        </w:tc>
      </w:tr>
      <w:tr w:rsidR="000C5589" w:rsidRPr="000C5589" w14:paraId="70415AFD" w14:textId="77777777" w:rsidTr="00822FA0">
        <w:trPr>
          <w:trHeight w:val="210"/>
        </w:trPr>
        <w:tc>
          <w:tcPr>
            <w:tcW w:w="47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9C8622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4C2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PLN/rbh netto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0A5D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PLN/rbh netto</w:t>
            </w:r>
          </w:p>
        </w:tc>
      </w:tr>
      <w:tr w:rsidR="000C5589" w:rsidRPr="000C5589" w14:paraId="530812F9" w14:textId="77777777" w:rsidTr="00822FA0">
        <w:trPr>
          <w:trHeight w:val="105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78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D.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9C6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Stawka roboczogodziny za ewentualne prace dodatkowe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8B5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C869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0C5589" w:rsidRPr="000C5589" w14:paraId="08AF4D67" w14:textId="77777777" w:rsidTr="00822FA0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87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67F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7D3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4780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CE4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533D62DC" w14:textId="77777777" w:rsidTr="00822FA0">
        <w:trPr>
          <w:trHeight w:val="315"/>
        </w:trPr>
        <w:tc>
          <w:tcPr>
            <w:tcW w:w="9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392496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Nieprzewidziane prace – obmiarowo – Składniki cenotwórcze</w:t>
            </w:r>
          </w:p>
        </w:tc>
      </w:tr>
      <w:tr w:rsidR="000C5589" w:rsidRPr="000C5589" w14:paraId="08DB3D04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FFD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699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R – stawka roboczogodziny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E75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PLN/r-g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529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E3AD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24104D0C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BC6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30C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Kp – koszty pośrednie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E36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910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F6C9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6CABEF7E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88A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BEE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Kz – koszty zakupu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357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6F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B1EF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43F569D8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487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D5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Z – zysk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BB2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D2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E8C9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226B958E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301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78C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M – materiały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39297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wg. SECOCENBUD</w:t>
            </w:r>
          </w:p>
        </w:tc>
      </w:tr>
      <w:tr w:rsidR="000C5589" w:rsidRPr="000C5589" w14:paraId="6F1C8C0A" w14:textId="77777777" w:rsidTr="00822FA0">
        <w:trPr>
          <w:trHeight w:val="3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53E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80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S – praca sprzętu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A60B4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wg. SECOCENBUD</w:t>
            </w:r>
          </w:p>
        </w:tc>
      </w:tr>
      <w:tr w:rsidR="000C5589" w:rsidRPr="000C5589" w14:paraId="0C23BF99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3BE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07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99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AC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D6C3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68CAA605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25E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C6C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D0C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E9F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76B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346807D2" w14:textId="77777777" w:rsidTr="00822FA0">
        <w:trPr>
          <w:trHeight w:val="585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4FFB49" w14:textId="512919B2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Całkowite wynag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</w:t>
            </w: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dzenie ryczałtowe netto słownie: …....................................... ….................................. …...............................</w:t>
            </w:r>
          </w:p>
        </w:tc>
      </w:tr>
      <w:tr w:rsidR="000C5589" w:rsidRPr="000C5589" w14:paraId="6C06000A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723" w14:textId="77777777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1702" w14:textId="77777777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187" w14:textId="77777777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506" w14:textId="77777777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D01F" w14:textId="77777777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5589" w:rsidRPr="000C5589" w14:paraId="50D97657" w14:textId="77777777" w:rsidTr="00822FA0">
        <w:trPr>
          <w:trHeight w:val="600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3C641D" w14:textId="77777777" w:rsidR="000C5589" w:rsidRPr="000C5589" w:rsidRDefault="000C5589" w:rsidP="000C5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 xml:space="preserve">Maksymalne, niegwarantowane </w:t>
            </w: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wynagrodzenie kosztorysowe za prace dotyczące niniejszego postępowania</w:t>
            </w: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do kwoty …..............................  PLN netto </w:t>
            </w: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tj. 10 % wynagrodzenia ryczałtowego</w:t>
            </w:r>
          </w:p>
        </w:tc>
      </w:tr>
      <w:tr w:rsidR="000C5589" w:rsidRPr="000C5589" w14:paraId="3AC68691" w14:textId="77777777" w:rsidTr="00822FA0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BE39" w14:textId="77777777" w:rsidR="000C5589" w:rsidRPr="000C5589" w:rsidRDefault="000C5589" w:rsidP="000C5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9A5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015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9A1C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DE7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6CC78B0" w14:textId="77777777" w:rsidR="000C5589" w:rsidRPr="00633E29" w:rsidRDefault="000C5589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695150" w14:textId="3A60C9AF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21584329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0DADECC" w14:textId="1510D4F9" w:rsidR="000C5589" w:rsidRDefault="000C558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Terminy realizacji:</w:t>
      </w:r>
    </w:p>
    <w:p w14:paraId="0CF53D13" w14:textId="1C78CEC2" w:rsidR="000C5589" w:rsidRDefault="000C558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12CF831F" w14:textId="2AEAE834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151224E" w14:textId="5A2F5E09" w:rsidR="00021F2B" w:rsidRPr="00090FB2" w:rsidRDefault="00633E29" w:rsidP="00090FB2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AE5A36B" w14:textId="466A9133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090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2E28" w14:textId="77777777" w:rsidR="00BD7767" w:rsidRDefault="00BD7767" w:rsidP="00F43ABE">
      <w:pPr>
        <w:spacing w:after="0" w:line="240" w:lineRule="auto"/>
      </w:pPr>
      <w:r>
        <w:separator/>
      </w:r>
    </w:p>
  </w:endnote>
  <w:endnote w:type="continuationSeparator" w:id="0">
    <w:p w14:paraId="48D2D2BE" w14:textId="77777777" w:rsidR="00BD7767" w:rsidRDefault="00BD7767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D18F" w14:textId="77777777" w:rsidR="000C5589" w:rsidRDefault="000C5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215B" w14:textId="77777777" w:rsidR="000C5589" w:rsidRDefault="000C5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2825" w14:textId="77777777" w:rsidR="00BD7767" w:rsidRDefault="00BD7767" w:rsidP="00F43ABE">
      <w:pPr>
        <w:spacing w:after="0" w:line="240" w:lineRule="auto"/>
      </w:pPr>
      <w:r>
        <w:separator/>
      </w:r>
    </w:p>
  </w:footnote>
  <w:footnote w:type="continuationSeparator" w:id="0">
    <w:p w14:paraId="08A5535A" w14:textId="77777777" w:rsidR="00BD7767" w:rsidRDefault="00BD7767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AC32" w14:textId="77777777" w:rsidR="000C5589" w:rsidRDefault="000C5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D74E" w14:textId="63176C4D" w:rsidR="001164F9" w:rsidRPr="000C5589" w:rsidRDefault="000C5589" w:rsidP="000C5589">
    <w:pPr>
      <w:pStyle w:val="Nagwek"/>
      <w:jc w:val="center"/>
    </w:pPr>
    <w:r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D</w:t>
    </w:r>
    <w:r w:rsidRPr="000C5589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ostawa, montaż i uruchomienie instalacji elektrycznych i AKPiA w  ramach rozbudowy gospodarki cieplnej dla Krajowej Grupy Spożywczej S.A. Oddział „Cukrownia Dobrzelin” w Dobrzelinie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880B" w14:textId="77777777" w:rsidR="000C5589" w:rsidRDefault="000C5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54335"/>
    <w:rsid w:val="00090FB2"/>
    <w:rsid w:val="000A02F2"/>
    <w:rsid w:val="000A3BE9"/>
    <w:rsid w:val="000B20BC"/>
    <w:rsid w:val="000C5589"/>
    <w:rsid w:val="00102231"/>
    <w:rsid w:val="001164F9"/>
    <w:rsid w:val="001211FD"/>
    <w:rsid w:val="001361A0"/>
    <w:rsid w:val="001D118D"/>
    <w:rsid w:val="0026057F"/>
    <w:rsid w:val="00377220"/>
    <w:rsid w:val="00395F34"/>
    <w:rsid w:val="0040399D"/>
    <w:rsid w:val="00467E90"/>
    <w:rsid w:val="004A09D8"/>
    <w:rsid w:val="004E0378"/>
    <w:rsid w:val="00500649"/>
    <w:rsid w:val="005023FB"/>
    <w:rsid w:val="0052443F"/>
    <w:rsid w:val="00633E29"/>
    <w:rsid w:val="00663FCA"/>
    <w:rsid w:val="007241BF"/>
    <w:rsid w:val="00770AFF"/>
    <w:rsid w:val="00791E25"/>
    <w:rsid w:val="007B3F01"/>
    <w:rsid w:val="00822FA0"/>
    <w:rsid w:val="00837EE7"/>
    <w:rsid w:val="008454DE"/>
    <w:rsid w:val="00851C76"/>
    <w:rsid w:val="00864A44"/>
    <w:rsid w:val="00881339"/>
    <w:rsid w:val="008A1BEE"/>
    <w:rsid w:val="008A5FC7"/>
    <w:rsid w:val="00920FE9"/>
    <w:rsid w:val="009224A3"/>
    <w:rsid w:val="0095389B"/>
    <w:rsid w:val="00990936"/>
    <w:rsid w:val="009C234C"/>
    <w:rsid w:val="009D2E74"/>
    <w:rsid w:val="00A56CA8"/>
    <w:rsid w:val="00A62167"/>
    <w:rsid w:val="00A64218"/>
    <w:rsid w:val="00A946C2"/>
    <w:rsid w:val="00AA7C4E"/>
    <w:rsid w:val="00AB39D1"/>
    <w:rsid w:val="00AB3E14"/>
    <w:rsid w:val="00AC11E2"/>
    <w:rsid w:val="00B812F9"/>
    <w:rsid w:val="00B93F74"/>
    <w:rsid w:val="00BD7767"/>
    <w:rsid w:val="00C0285F"/>
    <w:rsid w:val="00C72C1A"/>
    <w:rsid w:val="00C91412"/>
    <w:rsid w:val="00C97AA8"/>
    <w:rsid w:val="00CC041C"/>
    <w:rsid w:val="00D004BB"/>
    <w:rsid w:val="00D06129"/>
    <w:rsid w:val="00D1566E"/>
    <w:rsid w:val="00D23F27"/>
    <w:rsid w:val="00D6402B"/>
    <w:rsid w:val="00E04F95"/>
    <w:rsid w:val="00E145B8"/>
    <w:rsid w:val="00EB1A0F"/>
    <w:rsid w:val="00ED05E8"/>
    <w:rsid w:val="00ED6E1B"/>
    <w:rsid w:val="00F0420D"/>
    <w:rsid w:val="00F41ACE"/>
    <w:rsid w:val="00F43ABE"/>
    <w:rsid w:val="00F57ACE"/>
    <w:rsid w:val="00F74300"/>
    <w:rsid w:val="00F74F2B"/>
    <w:rsid w:val="00F86FA0"/>
    <w:rsid w:val="00FB0CC7"/>
    <w:rsid w:val="00FD1ED8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8454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36</cp:revision>
  <cp:lastPrinted>2022-11-21T13:46:00Z</cp:lastPrinted>
  <dcterms:created xsi:type="dcterms:W3CDTF">2020-10-26T11:36:00Z</dcterms:created>
  <dcterms:modified xsi:type="dcterms:W3CDTF">2025-01-03T10:14:00Z</dcterms:modified>
</cp:coreProperties>
</file>